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F76D" w14:textId="77777777" w:rsidR="008C415A" w:rsidRDefault="008C415A" w:rsidP="008C415A">
      <w:pPr>
        <w:rPr>
          <w:rFonts w:ascii="Aptos" w:eastAsia="Times New Roman" w:hAnsi="Aptos" w:cs="Times New Roman"/>
          <w:b/>
          <w:bCs/>
          <w:color w:val="212121"/>
          <w:kern w:val="0"/>
          <w:lang w:eastAsia="fr-FR"/>
          <w14:ligatures w14:val="none"/>
        </w:rPr>
      </w:pPr>
      <w:r w:rsidRPr="008C415A">
        <w:rPr>
          <w:rFonts w:ascii="Aptos" w:eastAsia="Times New Roman" w:hAnsi="Aptos" w:cs="Times New Roman"/>
          <w:b/>
          <w:bCs/>
          <w:color w:val="212121"/>
          <w:kern w:val="0"/>
          <w:lang w:eastAsia="fr-FR"/>
          <w14:ligatures w14:val="none"/>
        </w:rPr>
        <w:t>Politique de Confidentialité de TropicDeal</w:t>
      </w:r>
    </w:p>
    <w:p w14:paraId="01C70202" w14:textId="77777777" w:rsidR="008C415A" w:rsidRPr="008C415A" w:rsidRDefault="008C415A" w:rsidP="008C415A">
      <w:pPr>
        <w:rPr>
          <w:rFonts w:ascii="Aptos" w:eastAsia="Times New Roman" w:hAnsi="Aptos" w:cs="Times New Roman"/>
          <w:color w:val="212121"/>
          <w:kern w:val="0"/>
          <w:lang w:eastAsia="fr-FR"/>
          <w14:ligatures w14:val="none"/>
        </w:rPr>
      </w:pPr>
    </w:p>
    <w:p w14:paraId="3825E4E5" w14:textId="1B3C402D"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 xml:space="preserve">Date d'entrée en vigueur : </w:t>
      </w:r>
      <w:r>
        <w:rPr>
          <w:rFonts w:ascii="Aptos" w:eastAsia="Times New Roman" w:hAnsi="Aptos" w:cs="Times New Roman"/>
          <w:b/>
          <w:bCs/>
          <w:color w:val="212121"/>
          <w:kern w:val="0"/>
          <w:lang w:eastAsia="fr-FR"/>
          <w14:ligatures w14:val="none"/>
        </w:rPr>
        <w:t>26/02/2025</w:t>
      </w:r>
    </w:p>
    <w:p w14:paraId="20CAE5EF"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TropicDeal s'engage à protéger la vie privée de ses utilisateurs et à respecter la confidentialité des informations personnelles partagées sur notre application. Cette politique de confidentialité explique comment nous collectons, utilisons, stockons et protégeons vos informations personnelles lorsque vous utilisez notre application TropicDeal.</w:t>
      </w:r>
    </w:p>
    <w:p w14:paraId="22E3B2E8"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sz w:val="27"/>
          <w:szCs w:val="27"/>
          <w:lang w:eastAsia="fr-FR"/>
          <w14:ligatures w14:val="none"/>
        </w:rPr>
        <w:t>1. Informations collectées</w:t>
      </w:r>
    </w:p>
    <w:p w14:paraId="145320C9"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Lorsque vous utilisez TropicDeal, nous collectons les informations suivantes :</w:t>
      </w:r>
    </w:p>
    <w:p w14:paraId="541D82D4" w14:textId="77777777" w:rsidR="008C415A" w:rsidRPr="008C415A" w:rsidRDefault="008C415A" w:rsidP="008C415A">
      <w:pPr>
        <w:numPr>
          <w:ilvl w:val="0"/>
          <w:numId w:val="1"/>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Informations personnelles</w:t>
      </w:r>
      <w:r w:rsidRPr="008C415A">
        <w:rPr>
          <w:rFonts w:ascii="Aptos" w:eastAsia="Times New Roman" w:hAnsi="Aptos" w:cs="Times New Roman"/>
          <w:color w:val="212121"/>
          <w:kern w:val="0"/>
          <w:lang w:eastAsia="fr-FR"/>
          <w14:ligatures w14:val="none"/>
        </w:rPr>
        <w:t> : Nom, prénom, adresse e-mail, numéro de téléphone, et autres données personnelles que vous choisissez de fournir lors de l'inscription ou de l'utilisation de l'application.</w:t>
      </w:r>
    </w:p>
    <w:p w14:paraId="0B30E79E" w14:textId="77777777" w:rsidR="008C415A" w:rsidRPr="008C415A" w:rsidRDefault="008C415A" w:rsidP="008C415A">
      <w:pPr>
        <w:numPr>
          <w:ilvl w:val="0"/>
          <w:numId w:val="1"/>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Informations de localisation</w:t>
      </w:r>
      <w:r w:rsidRPr="008C415A">
        <w:rPr>
          <w:rFonts w:ascii="Aptos" w:eastAsia="Times New Roman" w:hAnsi="Aptos" w:cs="Times New Roman"/>
          <w:color w:val="212121"/>
          <w:kern w:val="0"/>
          <w:lang w:eastAsia="fr-FR"/>
          <w14:ligatures w14:val="none"/>
        </w:rPr>
        <w:t> : Si vous activez les services de localisation, nous collectons des informations sur votre position géographique afin de vous montrer des offres près de chez vous.</w:t>
      </w:r>
    </w:p>
    <w:p w14:paraId="6E3261C0" w14:textId="77777777" w:rsidR="008C415A" w:rsidRPr="008C415A" w:rsidRDefault="008C415A" w:rsidP="008C415A">
      <w:pPr>
        <w:numPr>
          <w:ilvl w:val="0"/>
          <w:numId w:val="1"/>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Données d'utilisation</w:t>
      </w:r>
      <w:r w:rsidRPr="008C415A">
        <w:rPr>
          <w:rFonts w:ascii="Aptos" w:eastAsia="Times New Roman" w:hAnsi="Aptos" w:cs="Times New Roman"/>
          <w:color w:val="212121"/>
          <w:kern w:val="0"/>
          <w:lang w:eastAsia="fr-FR"/>
          <w14:ligatures w14:val="none"/>
        </w:rPr>
        <w:t> : Nous recueillons des informations sur l'utilisation de l'application, telles que les pages consultées, les actions effectuées (par exemple, la publication de deals, l'ajout de commentaires) et les interactions avec les offres.</w:t>
      </w:r>
    </w:p>
    <w:p w14:paraId="1DDCFC49" w14:textId="77777777" w:rsidR="008C415A" w:rsidRPr="008C415A" w:rsidRDefault="008C415A" w:rsidP="008C415A">
      <w:pPr>
        <w:numPr>
          <w:ilvl w:val="0"/>
          <w:numId w:val="1"/>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Données techniques</w:t>
      </w:r>
      <w:r w:rsidRPr="008C415A">
        <w:rPr>
          <w:rFonts w:ascii="Aptos" w:eastAsia="Times New Roman" w:hAnsi="Aptos" w:cs="Times New Roman"/>
          <w:color w:val="212121"/>
          <w:kern w:val="0"/>
          <w:lang w:eastAsia="fr-FR"/>
          <w14:ligatures w14:val="none"/>
        </w:rPr>
        <w:t> : Informations sur votre appareil, telles que le type d'appareil, le système d'exploitation, les adresses IP et les identifiants de session.</w:t>
      </w:r>
    </w:p>
    <w:p w14:paraId="41C747D3"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sz w:val="27"/>
          <w:szCs w:val="27"/>
          <w:lang w:eastAsia="fr-FR"/>
          <w14:ligatures w14:val="none"/>
        </w:rPr>
        <w:t>2. Utilisation des informations collectées</w:t>
      </w:r>
    </w:p>
    <w:p w14:paraId="151B3230"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Nous utilisons les informations collectées pour les finalités suivantes :</w:t>
      </w:r>
    </w:p>
    <w:p w14:paraId="4F610852" w14:textId="77777777" w:rsidR="008C415A" w:rsidRPr="008C415A" w:rsidRDefault="008C415A" w:rsidP="008C415A">
      <w:pPr>
        <w:numPr>
          <w:ilvl w:val="0"/>
          <w:numId w:val="2"/>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Améliorer l'expérience utilisateur</w:t>
      </w:r>
      <w:r w:rsidRPr="008C415A">
        <w:rPr>
          <w:rFonts w:ascii="Aptos" w:eastAsia="Times New Roman" w:hAnsi="Aptos" w:cs="Times New Roman"/>
          <w:color w:val="212121"/>
          <w:kern w:val="0"/>
          <w:lang w:eastAsia="fr-FR"/>
          <w14:ligatures w14:val="none"/>
        </w:rPr>
        <w:t> : Nous utilisons vos données pour personnaliser les offres et vous fournir des recommandations adaptées.</w:t>
      </w:r>
    </w:p>
    <w:p w14:paraId="5889040F" w14:textId="77777777" w:rsidR="008C415A" w:rsidRPr="008C415A" w:rsidRDefault="008C415A" w:rsidP="008C415A">
      <w:pPr>
        <w:numPr>
          <w:ilvl w:val="0"/>
          <w:numId w:val="2"/>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Gestion de l'application</w:t>
      </w:r>
      <w:r w:rsidRPr="008C415A">
        <w:rPr>
          <w:rFonts w:ascii="Aptos" w:eastAsia="Times New Roman" w:hAnsi="Aptos" w:cs="Times New Roman"/>
          <w:color w:val="212121"/>
          <w:kern w:val="0"/>
          <w:lang w:eastAsia="fr-FR"/>
          <w14:ligatures w14:val="none"/>
        </w:rPr>
        <w:t> : Pour permettre l'inscription, la gestion de votre compte, la publication de bons plans et la communication avec vous.</w:t>
      </w:r>
    </w:p>
    <w:p w14:paraId="1B6D9E39" w14:textId="77777777" w:rsidR="008C415A" w:rsidRPr="008C415A" w:rsidRDefault="008C415A" w:rsidP="008C415A">
      <w:pPr>
        <w:numPr>
          <w:ilvl w:val="0"/>
          <w:numId w:val="2"/>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Analyse et statistiques</w:t>
      </w:r>
      <w:r w:rsidRPr="008C415A">
        <w:rPr>
          <w:rFonts w:ascii="Aptos" w:eastAsia="Times New Roman" w:hAnsi="Aptos" w:cs="Times New Roman"/>
          <w:color w:val="212121"/>
          <w:kern w:val="0"/>
          <w:lang w:eastAsia="fr-FR"/>
          <w14:ligatures w14:val="none"/>
        </w:rPr>
        <w:t> : Pour analyser les tendances d'utilisation de l'application, améliorer les fonctionnalités et optimiser les performances.</w:t>
      </w:r>
    </w:p>
    <w:p w14:paraId="575BC453" w14:textId="77777777" w:rsidR="008C415A" w:rsidRPr="008C415A" w:rsidRDefault="008C415A" w:rsidP="008C415A">
      <w:pPr>
        <w:numPr>
          <w:ilvl w:val="0"/>
          <w:numId w:val="2"/>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Envoi de notifications</w:t>
      </w:r>
      <w:r w:rsidRPr="008C415A">
        <w:rPr>
          <w:rFonts w:ascii="Aptos" w:eastAsia="Times New Roman" w:hAnsi="Aptos" w:cs="Times New Roman"/>
          <w:color w:val="212121"/>
          <w:kern w:val="0"/>
          <w:lang w:eastAsia="fr-FR"/>
          <w14:ligatures w14:val="none"/>
        </w:rPr>
        <w:t> : Nous pouvons vous envoyer des notifications push ou des e-mails pour vous informer des nouvelles offres, promotions ou mises à jour de l'application, si vous avez donné votre consentement.</w:t>
      </w:r>
    </w:p>
    <w:p w14:paraId="76879943"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sz w:val="27"/>
          <w:szCs w:val="27"/>
          <w:lang w:eastAsia="fr-FR"/>
          <w14:ligatures w14:val="none"/>
        </w:rPr>
        <w:t>3. Partage des informations</w:t>
      </w:r>
    </w:p>
    <w:p w14:paraId="4B0F9BDF" w14:textId="2331D8E5"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 xml:space="preserve">Nous ne vendons, </w:t>
      </w:r>
      <w:r w:rsidRPr="008C415A">
        <w:rPr>
          <w:rFonts w:ascii="Aptos" w:eastAsia="Times New Roman" w:hAnsi="Aptos" w:cs="Times New Roman"/>
          <w:color w:val="212121"/>
          <w:kern w:val="0"/>
          <w:lang w:eastAsia="fr-FR"/>
          <w14:ligatures w14:val="none"/>
        </w:rPr>
        <w:t>ne louons ni</w:t>
      </w:r>
      <w:r w:rsidRPr="008C415A">
        <w:rPr>
          <w:rFonts w:ascii="Aptos" w:eastAsia="Times New Roman" w:hAnsi="Aptos" w:cs="Times New Roman"/>
          <w:color w:val="212121"/>
          <w:kern w:val="0"/>
          <w:lang w:eastAsia="fr-FR"/>
          <w14:ligatures w14:val="none"/>
        </w:rPr>
        <w:t xml:space="preserve"> ne partageons vos informations personnelles avec des tiers à des fins commerciales sans votre consentement préalable, sauf dans les cas suivants :</w:t>
      </w:r>
    </w:p>
    <w:p w14:paraId="30DB8F82" w14:textId="77777777" w:rsidR="008C415A" w:rsidRPr="008C415A" w:rsidRDefault="008C415A" w:rsidP="008C415A">
      <w:pPr>
        <w:numPr>
          <w:ilvl w:val="0"/>
          <w:numId w:val="3"/>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Avec des prestataires de services</w:t>
      </w:r>
      <w:r w:rsidRPr="008C415A">
        <w:rPr>
          <w:rFonts w:ascii="Aptos" w:eastAsia="Times New Roman" w:hAnsi="Aptos" w:cs="Times New Roman"/>
          <w:color w:val="212121"/>
          <w:kern w:val="0"/>
          <w:lang w:eastAsia="fr-FR"/>
          <w14:ligatures w14:val="none"/>
        </w:rPr>
        <w:t> : Nous pouvons partager vos données avec des prestataires tiers qui nous aident à gérer l'application, à analyser les données, ou à vous fournir des services (par exemple, services d'hébergement ou d'analyse).</w:t>
      </w:r>
    </w:p>
    <w:p w14:paraId="721D2B5E" w14:textId="77777777" w:rsidR="008C415A" w:rsidRPr="008C415A" w:rsidRDefault="008C415A" w:rsidP="008C415A">
      <w:pPr>
        <w:numPr>
          <w:ilvl w:val="0"/>
          <w:numId w:val="3"/>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Pour respecter la loi</w:t>
      </w:r>
      <w:r w:rsidRPr="008C415A">
        <w:rPr>
          <w:rFonts w:ascii="Aptos" w:eastAsia="Times New Roman" w:hAnsi="Aptos" w:cs="Times New Roman"/>
          <w:color w:val="212121"/>
          <w:kern w:val="0"/>
          <w:lang w:eastAsia="fr-FR"/>
          <w14:ligatures w14:val="none"/>
        </w:rPr>
        <w:t> : Si la loi l'exige ou si cela est nécessaire pour protéger nos droits ou pour répondre à des demandes légales, nous pouvons divulguer vos informations à des autorités compétentes.</w:t>
      </w:r>
    </w:p>
    <w:p w14:paraId="64159761"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sz w:val="27"/>
          <w:szCs w:val="27"/>
          <w:lang w:eastAsia="fr-FR"/>
          <w14:ligatures w14:val="none"/>
        </w:rPr>
        <w:t>4. Sécurité des données</w:t>
      </w:r>
    </w:p>
    <w:p w14:paraId="2B5D432D"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lastRenderedPageBreak/>
        <w:t>Nous mettons en place des mesures de sécurité techniques et organisationnelles pour protéger vos informations personnelles contre l'accès non autorisé, la divulgation, l'altération ou la destruction. Cependant, aucune méthode de transmission sur Internet ou de stockage électronique n'est totalement sûre, et nous ne pouvons garantir une sécurité absolue.</w:t>
      </w:r>
    </w:p>
    <w:p w14:paraId="33E6CE25"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sz w:val="27"/>
          <w:szCs w:val="27"/>
          <w:lang w:eastAsia="fr-FR"/>
          <w14:ligatures w14:val="none"/>
        </w:rPr>
        <w:t>5. Vos droits</w:t>
      </w:r>
    </w:p>
    <w:p w14:paraId="387F2F25"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Conformément à la législation applicable, vous avez les droits suivants concernant vos données personnelles :</w:t>
      </w:r>
    </w:p>
    <w:p w14:paraId="02405FC8" w14:textId="77777777" w:rsidR="008C415A" w:rsidRPr="008C415A" w:rsidRDefault="008C415A" w:rsidP="008C415A">
      <w:pPr>
        <w:numPr>
          <w:ilvl w:val="0"/>
          <w:numId w:val="4"/>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Droit d'accès</w:t>
      </w:r>
      <w:r w:rsidRPr="008C415A">
        <w:rPr>
          <w:rFonts w:ascii="Aptos" w:eastAsia="Times New Roman" w:hAnsi="Aptos" w:cs="Times New Roman"/>
          <w:color w:val="212121"/>
          <w:kern w:val="0"/>
          <w:lang w:eastAsia="fr-FR"/>
          <w14:ligatures w14:val="none"/>
        </w:rPr>
        <w:t> : Vous avez le droit de savoir quelles informations personnelles nous détenons à votre sujet.</w:t>
      </w:r>
    </w:p>
    <w:p w14:paraId="7AA73E1D" w14:textId="77777777" w:rsidR="008C415A" w:rsidRPr="008C415A" w:rsidRDefault="008C415A" w:rsidP="008C415A">
      <w:pPr>
        <w:numPr>
          <w:ilvl w:val="0"/>
          <w:numId w:val="4"/>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Droit de rectification</w:t>
      </w:r>
      <w:r w:rsidRPr="008C415A">
        <w:rPr>
          <w:rFonts w:ascii="Aptos" w:eastAsia="Times New Roman" w:hAnsi="Aptos" w:cs="Times New Roman"/>
          <w:color w:val="212121"/>
          <w:kern w:val="0"/>
          <w:lang w:eastAsia="fr-FR"/>
          <w14:ligatures w14:val="none"/>
        </w:rPr>
        <w:t> : Vous avez le droit de corriger les informations inexactes ou incomplètes que nous détenons.</w:t>
      </w:r>
    </w:p>
    <w:p w14:paraId="7D06E328" w14:textId="77777777" w:rsidR="008C415A" w:rsidRPr="008C415A" w:rsidRDefault="008C415A" w:rsidP="008C415A">
      <w:pPr>
        <w:numPr>
          <w:ilvl w:val="0"/>
          <w:numId w:val="4"/>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Droit de suppression</w:t>
      </w:r>
      <w:r w:rsidRPr="008C415A">
        <w:rPr>
          <w:rFonts w:ascii="Aptos" w:eastAsia="Times New Roman" w:hAnsi="Aptos" w:cs="Times New Roman"/>
          <w:color w:val="212121"/>
          <w:kern w:val="0"/>
          <w:lang w:eastAsia="fr-FR"/>
          <w14:ligatures w14:val="none"/>
        </w:rPr>
        <w:t> : Vous pouvez demander la suppression de vos informations personnelles sous certaines conditions.</w:t>
      </w:r>
    </w:p>
    <w:p w14:paraId="0C4579A2" w14:textId="77777777" w:rsidR="008C415A" w:rsidRPr="008C415A" w:rsidRDefault="008C415A" w:rsidP="008C415A">
      <w:pPr>
        <w:numPr>
          <w:ilvl w:val="0"/>
          <w:numId w:val="4"/>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Droit à la portabilité des données</w:t>
      </w:r>
      <w:r w:rsidRPr="008C415A">
        <w:rPr>
          <w:rFonts w:ascii="Aptos" w:eastAsia="Times New Roman" w:hAnsi="Aptos" w:cs="Times New Roman"/>
          <w:color w:val="212121"/>
          <w:kern w:val="0"/>
          <w:lang w:eastAsia="fr-FR"/>
          <w14:ligatures w14:val="none"/>
        </w:rPr>
        <w:t> : Vous avez le droit de recevoir vos données personnelles dans un format structuré, couramment utilisé et lisible par machine.</w:t>
      </w:r>
    </w:p>
    <w:p w14:paraId="6057F851" w14:textId="77777777" w:rsidR="008C415A" w:rsidRPr="008C415A" w:rsidRDefault="008C415A" w:rsidP="008C415A">
      <w:pPr>
        <w:numPr>
          <w:ilvl w:val="0"/>
          <w:numId w:val="4"/>
        </w:num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lang w:eastAsia="fr-FR"/>
          <w14:ligatures w14:val="none"/>
        </w:rPr>
        <w:t>Droit d'opposition</w:t>
      </w:r>
      <w:r w:rsidRPr="008C415A">
        <w:rPr>
          <w:rFonts w:ascii="Aptos" w:eastAsia="Times New Roman" w:hAnsi="Aptos" w:cs="Times New Roman"/>
          <w:color w:val="212121"/>
          <w:kern w:val="0"/>
          <w:lang w:eastAsia="fr-FR"/>
          <w14:ligatures w14:val="none"/>
        </w:rPr>
        <w:t> : Vous pouvez vous opposer à l'utilisation de vos données pour des raisons légitimes.</w:t>
      </w:r>
    </w:p>
    <w:p w14:paraId="29DE2BAC"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Pour exercer ces droits, veuillez nous contacter à l'adresse suivante : [adresse e-mail de contact].</w:t>
      </w:r>
    </w:p>
    <w:p w14:paraId="4B3E1CB5"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sz w:val="27"/>
          <w:szCs w:val="27"/>
          <w:lang w:eastAsia="fr-FR"/>
          <w14:ligatures w14:val="none"/>
        </w:rPr>
        <w:t>6. Cookies</w:t>
      </w:r>
    </w:p>
    <w:p w14:paraId="28E02093"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TropicDeal utilise des cookies pour améliorer votre expérience utilisateur. Les cookies sont de petits fichiers qui sont stockés sur votre appareil lorsque vous accédez à l'application. Ils nous aident à analyser l'utilisation de l'application et à vous offrir des fonctionnalités personnalisées. Vous pouvez choisir de désactiver les cookies via les paramètres de votre appareil ou de votre navigateur, mais cela pourrait affecter certaines fonctionnalités de l'application.</w:t>
      </w:r>
    </w:p>
    <w:p w14:paraId="394E728E"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sz w:val="27"/>
          <w:szCs w:val="27"/>
          <w:lang w:eastAsia="fr-FR"/>
          <w14:ligatures w14:val="none"/>
        </w:rPr>
        <w:t>7. Modifications de la politique de confidentialité</w:t>
      </w:r>
    </w:p>
    <w:p w14:paraId="118D928C"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Nous nous réservons le droit de modifier cette politique de confidentialité à tout moment. Toute modification sera publiée sur cette page avec la date de mise à jour. Nous vous encourageons à consulter régulièrement cette page pour rester informé des changements éventuels.</w:t>
      </w:r>
    </w:p>
    <w:p w14:paraId="7F3BB9FB"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b/>
          <w:bCs/>
          <w:color w:val="212121"/>
          <w:kern w:val="0"/>
          <w:sz w:val="27"/>
          <w:szCs w:val="27"/>
          <w:lang w:eastAsia="fr-FR"/>
          <w14:ligatures w14:val="none"/>
        </w:rPr>
        <w:t>8. Contact</w:t>
      </w:r>
    </w:p>
    <w:p w14:paraId="315ACA12" w14:textId="77777777" w:rsidR="008C415A" w:rsidRPr="008C415A" w:rsidRDefault="008C415A" w:rsidP="008C415A">
      <w:p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Si vous avez des questions concernant cette politique de confidentialité ou la manière dont vos données personnelles sont utilisées, n'hésitez pas à nous contacter :</w:t>
      </w:r>
    </w:p>
    <w:p w14:paraId="0306DFFF" w14:textId="60F40181" w:rsidR="008C415A" w:rsidRPr="008C415A" w:rsidRDefault="008C415A" w:rsidP="008C415A">
      <w:pPr>
        <w:numPr>
          <w:ilvl w:val="0"/>
          <w:numId w:val="5"/>
        </w:num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 xml:space="preserve">Par e-mail : </w:t>
      </w:r>
      <w:r>
        <w:rPr>
          <w:rFonts w:ascii="Aptos" w:eastAsia="Times New Roman" w:hAnsi="Aptos" w:cs="Times New Roman"/>
          <w:color w:val="212121"/>
          <w:kern w:val="0"/>
          <w:lang w:eastAsia="fr-FR"/>
          <w14:ligatures w14:val="none"/>
        </w:rPr>
        <w:t>hello@novwell.fr</w:t>
      </w:r>
    </w:p>
    <w:p w14:paraId="39CBE9BE" w14:textId="2EB29100" w:rsidR="008C415A" w:rsidRPr="008C415A" w:rsidRDefault="008C415A" w:rsidP="008C415A">
      <w:pPr>
        <w:numPr>
          <w:ilvl w:val="0"/>
          <w:numId w:val="5"/>
        </w:num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 xml:space="preserve">Par téléphone : </w:t>
      </w:r>
      <w:r>
        <w:rPr>
          <w:rFonts w:ascii="Aptos" w:eastAsia="Times New Roman" w:hAnsi="Aptos" w:cs="Times New Roman"/>
          <w:color w:val="212121"/>
          <w:kern w:val="0"/>
          <w:lang w:eastAsia="fr-FR"/>
          <w14:ligatures w14:val="none"/>
        </w:rPr>
        <w:t>+33 664850099</w:t>
      </w:r>
    </w:p>
    <w:p w14:paraId="5ED2E907" w14:textId="7EBCDACE" w:rsidR="008C415A" w:rsidRPr="008C415A" w:rsidRDefault="008C415A" w:rsidP="008C415A">
      <w:pPr>
        <w:numPr>
          <w:ilvl w:val="0"/>
          <w:numId w:val="5"/>
        </w:numPr>
        <w:rPr>
          <w:rFonts w:ascii="Aptos" w:eastAsia="Times New Roman" w:hAnsi="Aptos" w:cs="Times New Roman"/>
          <w:color w:val="212121"/>
          <w:kern w:val="0"/>
          <w:lang w:eastAsia="fr-FR"/>
          <w14:ligatures w14:val="none"/>
        </w:rPr>
      </w:pPr>
      <w:r w:rsidRPr="008C415A">
        <w:rPr>
          <w:rFonts w:ascii="Aptos" w:eastAsia="Times New Roman" w:hAnsi="Aptos" w:cs="Times New Roman"/>
          <w:color w:val="212121"/>
          <w:kern w:val="0"/>
          <w:lang w:eastAsia="fr-FR"/>
          <w14:ligatures w14:val="none"/>
        </w:rPr>
        <w:t xml:space="preserve">Par courrier : </w:t>
      </w:r>
      <w:r>
        <w:rPr>
          <w:rFonts w:ascii="Aptos" w:eastAsia="Times New Roman" w:hAnsi="Aptos" w:cs="Times New Roman"/>
          <w:color w:val="212121"/>
          <w:kern w:val="0"/>
          <w:lang w:eastAsia="fr-FR"/>
          <w14:ligatures w14:val="none"/>
        </w:rPr>
        <w:t>Novwell, 11 Square Jean Esquirol 94000 Créteil</w:t>
      </w:r>
    </w:p>
    <w:p w14:paraId="0256E458" w14:textId="4517E81E" w:rsidR="008C415A" w:rsidRPr="008C415A" w:rsidRDefault="008C415A" w:rsidP="008C415A">
      <w:pPr>
        <w:jc w:val="center"/>
        <w:rPr>
          <w:rFonts w:ascii="Aptos" w:eastAsia="Times New Roman" w:hAnsi="Aptos" w:cs="Times New Roman"/>
          <w:color w:val="212121"/>
          <w:kern w:val="0"/>
          <w:lang w:eastAsia="fr-FR"/>
          <w14:ligatures w14:val="none"/>
        </w:rPr>
      </w:pPr>
    </w:p>
    <w:p w14:paraId="3A2EFB77" w14:textId="77777777" w:rsidR="002D3A97" w:rsidRDefault="002D3A97"/>
    <w:sectPr w:rsidR="002D3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268"/>
    <w:multiLevelType w:val="multilevel"/>
    <w:tmpl w:val="FBA0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A42F8"/>
    <w:multiLevelType w:val="multilevel"/>
    <w:tmpl w:val="ABFA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8B340A"/>
    <w:multiLevelType w:val="multilevel"/>
    <w:tmpl w:val="5A2A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112D0E"/>
    <w:multiLevelType w:val="multilevel"/>
    <w:tmpl w:val="80A2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6007D0"/>
    <w:multiLevelType w:val="multilevel"/>
    <w:tmpl w:val="D1CC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1203691">
    <w:abstractNumId w:val="1"/>
  </w:num>
  <w:num w:numId="2" w16cid:durableId="1525704318">
    <w:abstractNumId w:val="0"/>
  </w:num>
  <w:num w:numId="3" w16cid:durableId="1548686926">
    <w:abstractNumId w:val="2"/>
  </w:num>
  <w:num w:numId="4" w16cid:durableId="1993092902">
    <w:abstractNumId w:val="3"/>
  </w:num>
  <w:num w:numId="5" w16cid:durableId="179053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5A"/>
    <w:rsid w:val="002D3A97"/>
    <w:rsid w:val="008C415A"/>
    <w:rsid w:val="00963016"/>
    <w:rsid w:val="00C0163F"/>
    <w:rsid w:val="00C60099"/>
    <w:rsid w:val="00CB2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70AE"/>
  <w15:chartTrackingRefBased/>
  <w15:docId w15:val="{2F4146A9-4798-0847-BBC5-5D9F6471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4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4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41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41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41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415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415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415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415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41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41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41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41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41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41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41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41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415A"/>
    <w:rPr>
      <w:rFonts w:eastAsiaTheme="majorEastAsia" w:cstheme="majorBidi"/>
      <w:color w:val="272727" w:themeColor="text1" w:themeTint="D8"/>
    </w:rPr>
  </w:style>
  <w:style w:type="paragraph" w:styleId="Titre">
    <w:name w:val="Title"/>
    <w:basedOn w:val="Normal"/>
    <w:next w:val="Normal"/>
    <w:link w:val="TitreCar"/>
    <w:uiPriority w:val="10"/>
    <w:qFormat/>
    <w:rsid w:val="008C415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41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415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41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415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C415A"/>
    <w:rPr>
      <w:i/>
      <w:iCs/>
      <w:color w:val="404040" w:themeColor="text1" w:themeTint="BF"/>
    </w:rPr>
  </w:style>
  <w:style w:type="paragraph" w:styleId="Paragraphedeliste">
    <w:name w:val="List Paragraph"/>
    <w:basedOn w:val="Normal"/>
    <w:uiPriority w:val="34"/>
    <w:qFormat/>
    <w:rsid w:val="008C415A"/>
    <w:pPr>
      <w:ind w:left="720"/>
      <w:contextualSpacing/>
    </w:pPr>
  </w:style>
  <w:style w:type="character" w:styleId="Accentuationintense">
    <w:name w:val="Intense Emphasis"/>
    <w:basedOn w:val="Policepardfaut"/>
    <w:uiPriority w:val="21"/>
    <w:qFormat/>
    <w:rsid w:val="008C415A"/>
    <w:rPr>
      <w:i/>
      <w:iCs/>
      <w:color w:val="0F4761" w:themeColor="accent1" w:themeShade="BF"/>
    </w:rPr>
  </w:style>
  <w:style w:type="paragraph" w:styleId="Citationintense">
    <w:name w:val="Intense Quote"/>
    <w:basedOn w:val="Normal"/>
    <w:next w:val="Normal"/>
    <w:link w:val="CitationintenseCar"/>
    <w:uiPriority w:val="30"/>
    <w:qFormat/>
    <w:rsid w:val="008C4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415A"/>
    <w:rPr>
      <w:i/>
      <w:iCs/>
      <w:color w:val="0F4761" w:themeColor="accent1" w:themeShade="BF"/>
    </w:rPr>
  </w:style>
  <w:style w:type="character" w:styleId="Rfrenceintense">
    <w:name w:val="Intense Reference"/>
    <w:basedOn w:val="Policepardfaut"/>
    <w:uiPriority w:val="32"/>
    <w:qFormat/>
    <w:rsid w:val="008C415A"/>
    <w:rPr>
      <w:b/>
      <w:bCs/>
      <w:smallCaps/>
      <w:color w:val="0F4761" w:themeColor="accent1" w:themeShade="BF"/>
      <w:spacing w:val="5"/>
    </w:rPr>
  </w:style>
  <w:style w:type="character" w:customStyle="1" w:styleId="apple-converted-space">
    <w:name w:val="apple-converted-space"/>
    <w:basedOn w:val="Policepardfaut"/>
    <w:rsid w:val="008C4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8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4302</Characters>
  <Application>Microsoft Office Word</Application>
  <DocSecurity>0</DocSecurity>
  <Lines>35</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SACARABANY</dc:creator>
  <cp:keywords/>
  <dc:description/>
  <cp:lastModifiedBy>Marina SACARABANY</cp:lastModifiedBy>
  <cp:revision>1</cp:revision>
  <dcterms:created xsi:type="dcterms:W3CDTF">2025-02-27T00:56:00Z</dcterms:created>
  <dcterms:modified xsi:type="dcterms:W3CDTF">2025-02-27T00:58:00Z</dcterms:modified>
</cp:coreProperties>
</file>